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Dine and Donate Fundraiser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Dine and donates are an easy way to fulfill your fundraising quota.   Please see the list of restaurants in the Valley that offer fundraising opportunities.  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Contact the restaurant and request to speak with management about fundraising opportunities to help your child's 501(c)(3) organization,  Emmaus High School Golf Booster Club. 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Ask for details and what is needed to schedule the event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If needed reach out to a Booster Club Member to help with questions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ind w:left="720" w:hanging="360"/>
        <w:rPr>
          <w:color w:val="1d2228"/>
          <w:sz w:val="20"/>
          <w:szCs w:val="20"/>
        </w:rPr>
      </w:pPr>
      <w:r w:rsidDel="00000000" w:rsidR="00000000" w:rsidRPr="00000000">
        <w:rPr>
          <w:color w:val="1d2228"/>
          <w:sz w:val="20"/>
          <w:szCs w:val="20"/>
          <w:rtl w:val="0"/>
        </w:rPr>
        <w:t xml:space="preserve">- Checks payable to: “Emmaus Golf Booster Club”   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ind w:left="720" w:hanging="360"/>
        <w:rPr>
          <w:color w:val="1d2228"/>
          <w:sz w:val="20"/>
          <w:szCs w:val="20"/>
          <w:u w:val="none"/>
        </w:rPr>
      </w:pPr>
      <w:r w:rsidDel="00000000" w:rsidR="00000000" w:rsidRPr="00000000">
        <w:rPr>
          <w:color w:val="1d2228"/>
          <w:sz w:val="20"/>
          <w:szCs w:val="20"/>
          <w:rtl w:val="0"/>
        </w:rPr>
        <w:t xml:space="preserve">Checks are to be mailed to Keri Krasley 6453 Meadowview Ter S      Zionsville, PA  18092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ind w:left="720" w:hanging="360"/>
        <w:rPr>
          <w:color w:val="1d2228"/>
          <w:sz w:val="20"/>
          <w:szCs w:val="20"/>
          <w:u w:val="none"/>
        </w:rPr>
      </w:pPr>
      <w:r w:rsidDel="00000000" w:rsidR="00000000" w:rsidRPr="00000000">
        <w:rPr>
          <w:color w:val="1d2228"/>
          <w:sz w:val="20"/>
          <w:szCs w:val="20"/>
          <w:rtl w:val="0"/>
        </w:rPr>
        <w:t xml:space="preserve">-EIN: 93-3107670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ind w:left="720" w:hanging="360"/>
        <w:rPr>
          <w:color w:val="1d2228"/>
          <w:sz w:val="20"/>
          <w:szCs w:val="20"/>
          <w:u w:val="none"/>
        </w:rPr>
      </w:pPr>
      <w:r w:rsidDel="00000000" w:rsidR="00000000" w:rsidRPr="00000000">
        <w:rPr>
          <w:color w:val="1d2228"/>
          <w:sz w:val="20"/>
          <w:szCs w:val="20"/>
          <w:rtl w:val="0"/>
        </w:rPr>
        <w:t xml:space="preserve">Once restaurant is booked please notify Coach Birns via TeamSnap of the details so they can be shared teamwide and shared via social media and on the EHS Golf Website</w:t>
      </w:r>
    </w:p>
    <w:p w:rsidR="00000000" w:rsidDel="00000000" w:rsidP="00000000" w:rsidRDefault="00000000" w:rsidRPr="00000000" w14:paraId="0000000C">
      <w:pPr>
        <w:shd w:fill="ffffff" w:val="clear"/>
        <w:ind w:left="720" w:firstLine="0"/>
        <w:rPr>
          <w:color w:val="1d222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color w:val="1d222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Restaurant suggestions in the Valley that participate in Dine and Donates </w:t>
      </w:r>
    </w:p>
    <w:p w:rsidR="00000000" w:rsidDel="00000000" w:rsidP="00000000" w:rsidRDefault="00000000" w:rsidRPr="00000000" w14:paraId="0000000F">
      <w:pPr>
        <w:shd w:fill="ffffff" w:val="clear"/>
        <w:jc w:val="center"/>
        <w:rPr>
          <w:color w:val="1d22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Texas Roadhouse</w:t>
      </w:r>
    </w:p>
    <w:p w:rsidR="00000000" w:rsidDel="00000000" w:rsidP="00000000" w:rsidRDefault="00000000" w:rsidRPr="00000000" w14:paraId="00000011">
      <w:pPr>
        <w:shd w:fill="ffffff" w:val="clear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Red Robin</w:t>
      </w:r>
    </w:p>
    <w:p w:rsidR="00000000" w:rsidDel="00000000" w:rsidP="00000000" w:rsidRDefault="00000000" w:rsidRPr="00000000" w14:paraId="00000012">
      <w:pPr>
        <w:shd w:fill="ffffff" w:val="clear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The Udder Bar</w:t>
      </w:r>
    </w:p>
    <w:p w:rsidR="00000000" w:rsidDel="00000000" w:rsidP="00000000" w:rsidRDefault="00000000" w:rsidRPr="00000000" w14:paraId="00000013">
      <w:pPr>
        <w:shd w:fill="ffffff" w:val="clear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Chipotle</w:t>
      </w:r>
    </w:p>
    <w:p w:rsidR="00000000" w:rsidDel="00000000" w:rsidP="00000000" w:rsidRDefault="00000000" w:rsidRPr="00000000" w14:paraId="00000014">
      <w:pPr>
        <w:shd w:fill="ffffff" w:val="clear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Chick-Fil-A</w:t>
      </w:r>
    </w:p>
    <w:p w:rsidR="00000000" w:rsidDel="00000000" w:rsidP="00000000" w:rsidRDefault="00000000" w:rsidRPr="00000000" w14:paraId="00000015">
      <w:pPr>
        <w:shd w:fill="ffffff" w:val="clear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Panera</w:t>
      </w:r>
    </w:p>
    <w:p w:rsidR="00000000" w:rsidDel="00000000" w:rsidP="00000000" w:rsidRDefault="00000000" w:rsidRPr="00000000" w14:paraId="00000016">
      <w:pPr>
        <w:shd w:fill="ffffff" w:val="clear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Applebees</w:t>
      </w:r>
    </w:p>
    <w:p w:rsidR="00000000" w:rsidDel="00000000" w:rsidP="00000000" w:rsidRDefault="00000000" w:rsidRPr="00000000" w14:paraId="00000017">
      <w:pPr>
        <w:shd w:fill="ffffff" w:val="clear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Buffalo WIld Wings</w:t>
      </w:r>
    </w:p>
    <w:p w:rsidR="00000000" w:rsidDel="00000000" w:rsidP="00000000" w:rsidRDefault="00000000" w:rsidRPr="00000000" w14:paraId="00000018">
      <w:pPr>
        <w:shd w:fill="ffffff" w:val="clear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Bj’s Restaurant Brewhouse</w:t>
      </w:r>
    </w:p>
    <w:p w:rsidR="00000000" w:rsidDel="00000000" w:rsidP="00000000" w:rsidRDefault="00000000" w:rsidRPr="00000000" w14:paraId="00000019">
      <w:pPr>
        <w:shd w:fill="ffffff" w:val="clear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Smashburgers</w:t>
      </w:r>
    </w:p>
    <w:p w:rsidR="00000000" w:rsidDel="00000000" w:rsidP="00000000" w:rsidRDefault="00000000" w:rsidRPr="00000000" w14:paraId="0000001A">
      <w:pPr>
        <w:shd w:fill="ffffff" w:val="clear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MOD Pizza</w:t>
      </w:r>
    </w:p>
    <w:p w:rsidR="00000000" w:rsidDel="00000000" w:rsidP="00000000" w:rsidRDefault="00000000" w:rsidRPr="00000000" w14:paraId="0000001B">
      <w:pPr>
        <w:shd w:fill="ffffff" w:val="clear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Friendly’s</w:t>
      </w:r>
    </w:p>
    <w:p w:rsidR="00000000" w:rsidDel="00000000" w:rsidP="00000000" w:rsidRDefault="00000000" w:rsidRPr="00000000" w14:paraId="0000001C">
      <w:pPr>
        <w:shd w:fill="ffffff" w:val="clear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Moe’s Southwest Grill</w:t>
      </w:r>
    </w:p>
    <w:p w:rsidR="00000000" w:rsidDel="00000000" w:rsidP="00000000" w:rsidRDefault="00000000" w:rsidRPr="00000000" w14:paraId="0000001D">
      <w:pPr>
        <w:shd w:fill="ffffff" w:val="clear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The Sweet Spot</w:t>
      </w:r>
    </w:p>
    <w:p w:rsidR="00000000" w:rsidDel="00000000" w:rsidP="00000000" w:rsidRDefault="00000000" w:rsidRPr="00000000" w14:paraId="0000001E">
      <w:pPr>
        <w:shd w:fill="ffffff" w:val="clear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Apollo Grill</w:t>
      </w:r>
    </w:p>
    <w:p w:rsidR="00000000" w:rsidDel="00000000" w:rsidP="00000000" w:rsidRDefault="00000000" w:rsidRPr="00000000" w14:paraId="0000001F">
      <w:pPr>
        <w:shd w:fill="ffffff" w:val="clear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Morty’s Steaks</w:t>
      </w:r>
    </w:p>
    <w:p w:rsidR="00000000" w:rsidDel="00000000" w:rsidP="00000000" w:rsidRDefault="00000000" w:rsidRPr="00000000" w14:paraId="00000020">
      <w:pPr>
        <w:shd w:fill="ffffff" w:val="clear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Duck Donuts</w:t>
      </w:r>
    </w:p>
    <w:p w:rsidR="00000000" w:rsidDel="00000000" w:rsidP="00000000" w:rsidRDefault="00000000" w:rsidRPr="00000000" w14:paraId="00000021">
      <w:pPr>
        <w:shd w:fill="ffffff" w:val="clear"/>
        <w:jc w:val="center"/>
        <w:rPr>
          <w:b w:val="1"/>
          <w:color w:val="1d2228"/>
        </w:rPr>
      </w:pPr>
      <w:r w:rsidDel="00000000" w:rsidR="00000000" w:rsidRPr="00000000">
        <w:rPr>
          <w:color w:val="1d2228"/>
          <w:rtl w:val="0"/>
        </w:rPr>
        <w:t xml:space="preserve">Please don’t forget to ask your local favorite small businesses to help.</w:t>
      </w:r>
      <w:r w:rsidDel="00000000" w:rsidR="00000000" w:rsidRPr="00000000">
        <w:rPr>
          <w:b w:val="1"/>
          <w:color w:val="1d2228"/>
          <w:rtl w:val="0"/>
        </w:rPr>
        <w:t xml:space="preserve">   </w:t>
      </w:r>
    </w:p>
    <w:p w:rsidR="00000000" w:rsidDel="00000000" w:rsidP="00000000" w:rsidRDefault="00000000" w:rsidRPr="00000000" w14:paraId="00000022">
      <w:pPr>
        <w:shd w:fill="ffffff" w:val="clear"/>
        <w:jc w:val="center"/>
        <w:rPr>
          <w:b w:val="1"/>
          <w:color w:val="1d22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jc w:val="center"/>
        <w:rPr>
          <w:b w:val="1"/>
          <w:color w:val="1d2228"/>
        </w:rPr>
      </w:pPr>
      <w:r w:rsidDel="00000000" w:rsidR="00000000" w:rsidRPr="00000000">
        <w:rPr>
          <w:b w:val="1"/>
          <w:color w:val="1d2228"/>
          <w:rtl w:val="0"/>
        </w:rPr>
        <w:t xml:space="preserve">In addition to Dine and Donates Emmaus Golf Booster Club participates in the Little Caesars Home Delivery Kits Fundraisers.  </w:t>
      </w:r>
    </w:p>
    <w:p w:rsidR="00000000" w:rsidDel="00000000" w:rsidP="00000000" w:rsidRDefault="00000000" w:rsidRPr="00000000" w14:paraId="00000024">
      <w:pPr>
        <w:shd w:fill="ffffff" w:val="clear"/>
        <w:jc w:val="center"/>
        <w:rPr/>
      </w:pPr>
      <w:r w:rsidDel="00000000" w:rsidR="00000000" w:rsidRPr="00000000">
        <w:rPr>
          <w:color w:val="1d2228"/>
          <w:rtl w:val="0"/>
        </w:rPr>
        <w:t xml:space="preserve"> More information to be communicated soon on how to participate to help achieve your fundraising goal and not cook all the same time!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